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EB51" w14:textId="77777777" w:rsidR="0089040F" w:rsidRPr="002E4ED2" w:rsidRDefault="0089040F" w:rsidP="00515AF8">
      <w:pPr>
        <w:pStyle w:val="Heading1"/>
        <w:rPr>
          <w:rFonts w:ascii="Calibri" w:hAnsi="Calibri" w:cs="Calibri"/>
          <w:sz w:val="20"/>
          <w:szCs w:val="20"/>
        </w:rPr>
      </w:pPr>
      <w:r w:rsidRPr="002E4ED2">
        <w:rPr>
          <w:rFonts w:ascii="Calibri" w:hAnsi="Calibri" w:cs="Calibri"/>
          <w:sz w:val="20"/>
          <w:szCs w:val="20"/>
        </w:rPr>
        <w:t>ĐIỀU KHOẢN VÀ ĐIỀU KIỆN TRỢ CẤP TÀI CHÍNH</w:t>
      </w:r>
    </w:p>
    <w:p w14:paraId="1D187A9D" w14:textId="77777777" w:rsidR="00622B97" w:rsidRPr="002E4ED2" w:rsidRDefault="00BE1680" w:rsidP="00EE77A4">
      <w:pPr>
        <w:pStyle w:val="BodyText"/>
        <w:rPr>
          <w:rFonts w:ascii="Calibri" w:hAnsi="Calibri" w:cs="Calibri"/>
          <w:sz w:val="18"/>
          <w:szCs w:val="18"/>
        </w:rPr>
      </w:pPr>
      <w:r w:rsidRPr="002E4ED2">
        <w:rPr>
          <w:rFonts w:ascii="Calibri" w:hAnsi="Calibri" w:cs="Calibri"/>
          <w:sz w:val="18"/>
          <w:szCs w:val="18"/>
        </w:rPr>
        <w:t>_________________________________________________   ___________________________________</w:t>
      </w: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63"/>
        <w:gridCol w:w="5400"/>
      </w:tblGrid>
      <w:tr w:rsidR="00841364" w:rsidRPr="002E4ED2" w14:paraId="3B9BA512" w14:textId="77777777" w:rsidTr="00841364">
        <w:tc>
          <w:tcPr>
            <w:tcW w:w="2689" w:type="dxa"/>
          </w:tcPr>
          <w:p w14:paraId="59FF1B31" w14:textId="77777777" w:rsidR="00841364" w:rsidRPr="002E4ED2" w:rsidRDefault="00841364" w:rsidP="004F5807">
            <w:pPr>
              <w:pStyle w:val="BodyText"/>
              <w:kinsoku w:val="0"/>
              <w:overflowPunct w:val="0"/>
              <w:ind w:left="0" w:right="403" w:firstLine="0"/>
              <w:rPr>
                <w:rFonts w:ascii="Calibri" w:hAnsi="Calibri" w:cs="Calibri"/>
                <w:b/>
                <w:spacing w:val="-1"/>
                <w:sz w:val="18"/>
                <w:szCs w:val="18"/>
              </w:rPr>
            </w:pPr>
            <w:r w:rsidRPr="002E4ED2">
              <w:rPr>
                <w:rFonts w:ascii="Calibri" w:hAnsi="Calibri" w:cs="Calibri"/>
                <w:b/>
                <w:sz w:val="18"/>
                <w:szCs w:val="18"/>
              </w:rPr>
              <w:t xml:space="preserve">Họ, </w:t>
            </w:r>
          </w:p>
        </w:tc>
        <w:tc>
          <w:tcPr>
            <w:tcW w:w="2563" w:type="dxa"/>
          </w:tcPr>
          <w:p w14:paraId="2AC312D9" w14:textId="77777777" w:rsidR="00841364" w:rsidRPr="002E4ED2" w:rsidRDefault="00841364" w:rsidP="004F5807">
            <w:pPr>
              <w:pStyle w:val="BodyText"/>
              <w:kinsoku w:val="0"/>
              <w:overflowPunct w:val="0"/>
              <w:ind w:left="0" w:right="403" w:firstLine="0"/>
              <w:rPr>
                <w:rFonts w:ascii="Calibri" w:hAnsi="Calibri" w:cs="Calibri"/>
                <w:b/>
                <w:spacing w:val="-1"/>
                <w:sz w:val="18"/>
                <w:szCs w:val="18"/>
              </w:rPr>
            </w:pPr>
            <w:r w:rsidRPr="002E4ED2">
              <w:rPr>
                <w:rFonts w:ascii="Calibri" w:hAnsi="Calibri" w:cs="Calibri"/>
                <w:b/>
                <w:sz w:val="18"/>
                <w:szCs w:val="18"/>
              </w:rPr>
              <w:t>Tên</w:t>
            </w:r>
          </w:p>
        </w:tc>
        <w:tc>
          <w:tcPr>
            <w:tcW w:w="5400" w:type="dxa"/>
          </w:tcPr>
          <w:p w14:paraId="18B6E5D4" w14:textId="77777777" w:rsidR="00841364" w:rsidRPr="002E4ED2" w:rsidRDefault="00841364" w:rsidP="004F5807">
            <w:pPr>
              <w:pStyle w:val="BodyText"/>
              <w:kinsoku w:val="0"/>
              <w:overflowPunct w:val="0"/>
              <w:ind w:left="0" w:right="403" w:firstLine="0"/>
              <w:rPr>
                <w:rFonts w:ascii="Calibri" w:hAnsi="Calibri" w:cs="Calibri"/>
                <w:b/>
                <w:spacing w:val="-1"/>
                <w:sz w:val="18"/>
                <w:szCs w:val="18"/>
              </w:rPr>
            </w:pPr>
            <w:r w:rsidRPr="002E4ED2">
              <w:rPr>
                <w:rFonts w:ascii="Calibri" w:hAnsi="Calibri" w:cs="Calibri"/>
                <w:b/>
                <w:sz w:val="18"/>
                <w:szCs w:val="18"/>
              </w:rPr>
              <w:t>SID</w:t>
            </w:r>
          </w:p>
        </w:tc>
      </w:tr>
    </w:tbl>
    <w:p w14:paraId="4BEC8432" w14:textId="77777777" w:rsidR="00BE1680" w:rsidRPr="002E4ED2" w:rsidRDefault="00BE1680" w:rsidP="00B624E7">
      <w:pPr>
        <w:pStyle w:val="BodyText"/>
        <w:tabs>
          <w:tab w:val="left" w:pos="450"/>
        </w:tabs>
        <w:kinsoku w:val="0"/>
        <w:overflowPunct w:val="0"/>
        <w:ind w:left="446" w:right="403" w:firstLine="0"/>
        <w:rPr>
          <w:rFonts w:ascii="Calibri" w:hAnsi="Calibri" w:cs="Calibri"/>
          <w:b/>
          <w:spacing w:val="-1"/>
          <w:sz w:val="18"/>
          <w:szCs w:val="18"/>
        </w:rPr>
      </w:pPr>
    </w:p>
    <w:p w14:paraId="4B985452" w14:textId="77777777" w:rsidR="006D7525" w:rsidRPr="002E4ED2" w:rsidRDefault="006D7525" w:rsidP="00515AF8">
      <w:pPr>
        <w:pStyle w:val="Heading2"/>
        <w:rPr>
          <w:rFonts w:ascii="Calibri" w:hAnsi="Calibri" w:cs="Calibri"/>
          <w:b/>
          <w:sz w:val="18"/>
          <w:szCs w:val="18"/>
        </w:rPr>
      </w:pPr>
      <w:r w:rsidRPr="002E4ED2">
        <w:rPr>
          <w:rFonts w:ascii="Calibri" w:hAnsi="Calibri" w:cs="Calibri"/>
          <w:b/>
          <w:sz w:val="18"/>
          <w:szCs w:val="18"/>
        </w:rPr>
        <w:t>Phần A: Điều Khoản và Điều Kiện</w:t>
      </w:r>
    </w:p>
    <w:p w14:paraId="2DE7A5AE" w14:textId="77777777" w:rsidR="006D7525" w:rsidRPr="002E4ED2" w:rsidRDefault="0089040F" w:rsidP="00B624E7">
      <w:pPr>
        <w:pStyle w:val="BodyText"/>
        <w:tabs>
          <w:tab w:val="left" w:pos="630"/>
        </w:tabs>
        <w:kinsoku w:val="0"/>
        <w:overflowPunct w:val="0"/>
        <w:spacing w:before="0"/>
        <w:ind w:left="630" w:right="410" w:firstLine="0"/>
        <w:rPr>
          <w:rFonts w:ascii="Calibri" w:hAnsi="Calibri" w:cs="Calibri"/>
          <w:b/>
          <w:spacing w:val="-1"/>
          <w:sz w:val="18"/>
          <w:szCs w:val="18"/>
          <w:u w:val="single"/>
        </w:rPr>
      </w:pPr>
      <w:r w:rsidRPr="002E4ED2">
        <w:rPr>
          <w:rFonts w:ascii="Calibri" w:hAnsi="Calibri" w:cs="Calibri"/>
          <w:sz w:val="18"/>
          <w:szCs w:val="18"/>
        </w:rPr>
        <w:t>Khi chấp nhận trợ cấp tài chính, tôi đồng ý thực hiện các nghĩa vụ đi kèm với việc nhận n</w:t>
      </w:r>
      <w:bookmarkStart w:id="0" w:name="_GoBack"/>
      <w:bookmarkEnd w:id="0"/>
      <w:r w:rsidRPr="002E4ED2">
        <w:rPr>
          <w:rFonts w:ascii="Calibri" w:hAnsi="Calibri" w:cs="Calibri"/>
          <w:sz w:val="18"/>
          <w:szCs w:val="18"/>
        </w:rPr>
        <w:t xml:space="preserve">hững khoản tiền được cấp này. Tôi hiểu rằng: </w:t>
      </w:r>
      <w:r w:rsidRPr="002E4ED2">
        <w:rPr>
          <w:rFonts w:ascii="Calibri" w:hAnsi="Calibri" w:cs="Calibri"/>
          <w:b/>
          <w:sz w:val="18"/>
          <w:szCs w:val="18"/>
          <w:u w:val="single"/>
        </w:rPr>
        <w:t>(Ký tắt tên vào mỗi dòng bên dưới)</w:t>
      </w:r>
    </w:p>
    <w:p w14:paraId="2ACBE086" w14:textId="77777777" w:rsidR="008D4F37" w:rsidRPr="002E4ED2" w:rsidRDefault="008D4F37"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 xml:space="preserve">Tất cả các thông báo/thư từ trao đổi về việc trợ cấp tài chính đều được gửi tới Email Trường Cao Đẳng Pierce của tôi. </w:t>
      </w:r>
    </w:p>
    <w:p w14:paraId="6A714620" w14:textId="77777777" w:rsidR="005C635E" w:rsidRPr="002E4ED2" w:rsidRDefault="005C635E"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Nếu tôi rút lui hoặc không đi học, tôi có thể phải trả lại một phần hoặc toàn bộ số tiền nhận được cho cả quý.</w:t>
      </w:r>
    </w:p>
    <w:p w14:paraId="169C247A" w14:textId="77777777" w:rsidR="005C635E" w:rsidRPr="002E4ED2" w:rsidRDefault="005C635E"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 xml:space="preserve">Tôi hiểu rằng điểm số là quan trọng, và để được tiếp tục nhận trợ cấp tài chính, tôi phải duy trì kết quả Tiến Bộ Học Tập Đủ Tốt theo như Chính Sách SAP của Trường Cao Đẳng Pierce. </w:t>
      </w:r>
    </w:p>
    <w:p w14:paraId="7F30108B" w14:textId="77777777" w:rsidR="00B81F2D" w:rsidRPr="002E4ED2" w:rsidRDefault="006D7525" w:rsidP="00276818">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Nếu tôi ghi danh ít hơn 12 Tín Chỉ (Toàn Thời Gian), tiền trợ cấp của tôi có thể giảm xuống dựa trên mức độ mà tôi ghi danh.</w:t>
      </w:r>
    </w:p>
    <w:p w14:paraId="71F7957C" w14:textId="77777777" w:rsidR="005C635E" w:rsidRPr="002E4ED2" w:rsidRDefault="005C635E"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Nếu tôi muốn từ khước hoặc thay đổi bất cứ phần nào trong quyết định cấp tiền, tôi phải gửi yêu cầu/thông báo vằng văn bản cho Văn Phòng Trợ Cấp Tiền Học.</w:t>
      </w:r>
    </w:p>
    <w:p w14:paraId="422EB2F4" w14:textId="77777777" w:rsidR="005C635E" w:rsidRPr="002E4ED2" w:rsidRDefault="005C635E"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 xml:space="preserve">Quyết định cấp tiền cuối cùng cho quý là dựa trên việc đăng ký của tôi vào ngày cuối cùng cho việc hoàn trả học phí 100%. </w:t>
      </w:r>
    </w:p>
    <w:p w14:paraId="14940CB1" w14:textId="77777777" w:rsidR="005C635E" w:rsidRPr="002E4ED2" w:rsidRDefault="005C635E" w:rsidP="00B624E7">
      <w:pPr>
        <w:pStyle w:val="BodyText"/>
        <w:numPr>
          <w:ilvl w:val="0"/>
          <w:numId w:val="11"/>
        </w:numPr>
        <w:kinsoku w:val="0"/>
        <w:overflowPunct w:val="0"/>
        <w:spacing w:before="0" w:line="276" w:lineRule="auto"/>
        <w:ind w:left="1080" w:right="410" w:hanging="450"/>
        <w:rPr>
          <w:rFonts w:ascii="Calibri" w:hAnsi="Calibri" w:cs="Calibri"/>
          <w:spacing w:val="-2"/>
          <w:sz w:val="18"/>
          <w:szCs w:val="18"/>
        </w:rPr>
      </w:pPr>
      <w:r w:rsidRPr="002E4ED2">
        <w:rPr>
          <w:rFonts w:ascii="Calibri" w:hAnsi="Calibri" w:cs="Calibri"/>
          <w:sz w:val="18"/>
          <w:szCs w:val="18"/>
        </w:rPr>
        <w:t>Học phí và các khoản phí bắt buộc sẽ bị trừ vào tiền trợ cấp tài chính của tôi, sau đó, số tiền còn lại sẽ được trả lại cho tôi.</w:t>
      </w:r>
    </w:p>
    <w:p w14:paraId="0EB791CF" w14:textId="77777777" w:rsidR="006D7525" w:rsidRPr="002E4ED2" w:rsidRDefault="006D7525"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 xml:space="preserve">Tôi phải thông báo cho văn phòng trợ cấp tiền học nếu tôi nhận được bất kỳ số tiền bổ sung nào mà chưa được liệt kê trong quyết định cấp tiền của tôi (ví dụ: học bổng). </w:t>
      </w:r>
    </w:p>
    <w:p w14:paraId="33616BD2" w14:textId="77777777" w:rsidR="008D4F37" w:rsidRPr="002E4ED2" w:rsidRDefault="008D4F37" w:rsidP="00B624E7">
      <w:pPr>
        <w:pStyle w:val="BodyText"/>
        <w:numPr>
          <w:ilvl w:val="0"/>
          <w:numId w:val="11"/>
        </w:numPr>
        <w:kinsoku w:val="0"/>
        <w:overflowPunct w:val="0"/>
        <w:spacing w:before="0" w:line="276" w:lineRule="auto"/>
        <w:ind w:left="1080" w:right="410" w:hanging="450"/>
        <w:rPr>
          <w:rFonts w:ascii="Calibri" w:hAnsi="Calibri" w:cs="Calibri"/>
          <w:spacing w:val="-1"/>
          <w:sz w:val="18"/>
          <w:szCs w:val="18"/>
        </w:rPr>
      </w:pPr>
      <w:r w:rsidRPr="002E4ED2">
        <w:rPr>
          <w:rFonts w:ascii="Calibri" w:hAnsi="Calibri" w:cs="Calibri"/>
          <w:sz w:val="18"/>
          <w:szCs w:val="18"/>
        </w:rPr>
        <w:t xml:space="preserve">Tôi phải ghi danh vào một chương trình cấp chứng chỉ hoặc bằng cấp đủ điều kiện để được nhận trợ cấp tài chính. Các lớp học của tôi mỗi quý phải áp dụng cho chương trình cấp chứng chỉ hoặc bằng cấp của Trường Cao Đẳng Pierce đủ điều kiện nhận trợ cấp tài chính. </w:t>
      </w:r>
    </w:p>
    <w:p w14:paraId="3B7224EA" w14:textId="77777777" w:rsidR="00227064" w:rsidRPr="002E4ED2" w:rsidRDefault="008D4F37" w:rsidP="002E4ED2">
      <w:pPr>
        <w:pStyle w:val="BodyText"/>
        <w:numPr>
          <w:ilvl w:val="0"/>
          <w:numId w:val="11"/>
        </w:numPr>
        <w:kinsoku w:val="0"/>
        <w:overflowPunct w:val="0"/>
        <w:spacing w:before="0" w:line="276" w:lineRule="auto"/>
        <w:ind w:left="1080" w:right="190" w:hanging="450"/>
        <w:rPr>
          <w:rFonts w:ascii="Calibri" w:hAnsi="Calibri" w:cs="Calibri"/>
          <w:spacing w:val="-1"/>
          <w:sz w:val="18"/>
          <w:szCs w:val="18"/>
        </w:rPr>
      </w:pPr>
      <w:r w:rsidRPr="002E4ED2">
        <w:rPr>
          <w:rFonts w:ascii="Calibri" w:hAnsi="Calibri" w:cs="Calibri"/>
          <w:sz w:val="18"/>
          <w:szCs w:val="18"/>
        </w:rPr>
        <w:t xml:space="preserve">Tất cả các séc cho việc trợ cấp tài chính đều được gửi qua đường bưu điện tới địa chỉ lưu trong hồ sơ của tôi ở Văn Phòng Đăng Ký. </w:t>
      </w:r>
    </w:p>
    <w:p w14:paraId="24FF05BE" w14:textId="77777777" w:rsidR="00EC6282" w:rsidRPr="002E4ED2" w:rsidRDefault="00EC6282" w:rsidP="00EE77A4">
      <w:pPr>
        <w:pStyle w:val="Heading1"/>
        <w:ind w:left="630"/>
        <w:rPr>
          <w:rFonts w:ascii="Calibri" w:hAnsi="Calibri" w:cs="Calibri"/>
          <w:sz w:val="20"/>
          <w:szCs w:val="20"/>
        </w:rPr>
      </w:pPr>
    </w:p>
    <w:p w14:paraId="668C109B" w14:textId="77777777" w:rsidR="005C635E" w:rsidRPr="002E4ED2" w:rsidRDefault="006B6911" w:rsidP="00515AF8">
      <w:pPr>
        <w:pStyle w:val="Heading2"/>
        <w:rPr>
          <w:rFonts w:ascii="Calibri" w:hAnsi="Calibri" w:cs="Calibri"/>
          <w:b/>
          <w:sz w:val="18"/>
          <w:szCs w:val="18"/>
        </w:rPr>
      </w:pPr>
      <w:r w:rsidRPr="002E4ED2">
        <w:rPr>
          <w:rFonts w:ascii="Calibri" w:hAnsi="Calibri" w:cs="Calibri"/>
          <w:b/>
          <w:sz w:val="18"/>
          <w:szCs w:val="18"/>
        </w:rPr>
        <w:t>Phần B: Việc Sử Dụng Tiền</w:t>
      </w:r>
    </w:p>
    <w:p w14:paraId="2665E832" w14:textId="77777777" w:rsidR="00227064" w:rsidRPr="002E4ED2" w:rsidRDefault="00227064" w:rsidP="00B624E7">
      <w:pPr>
        <w:pStyle w:val="BodyText"/>
        <w:spacing w:before="0"/>
        <w:ind w:left="630" w:right="280" w:firstLine="0"/>
        <w:rPr>
          <w:rFonts w:ascii="Calibri" w:hAnsi="Calibri" w:cs="Calibri"/>
          <w:sz w:val="18"/>
          <w:szCs w:val="18"/>
        </w:rPr>
      </w:pPr>
    </w:p>
    <w:p w14:paraId="2E89907F" w14:textId="77777777" w:rsidR="00806CE7" w:rsidRPr="002E4ED2" w:rsidRDefault="00597F7C" w:rsidP="00B624E7">
      <w:pPr>
        <w:pStyle w:val="BodyText"/>
        <w:spacing w:before="0"/>
        <w:ind w:left="630" w:right="280" w:firstLine="0"/>
        <w:rPr>
          <w:rFonts w:ascii="Calibri" w:hAnsi="Calibri" w:cs="Calibri"/>
          <w:sz w:val="18"/>
          <w:szCs w:val="18"/>
        </w:rPr>
      </w:pPr>
      <w:r w:rsidRPr="002E4ED2">
        <w:rPr>
          <w:rFonts w:ascii="Calibri" w:hAnsi="Calibri" w:cs="Calibri"/>
          <w:sz w:val="18"/>
          <w:szCs w:val="18"/>
        </w:rPr>
        <w:t xml:space="preserve">Tiền trợ cấp tài chính trước tiên được dùng cho </w:t>
      </w:r>
      <w:r w:rsidRPr="002E4ED2">
        <w:rPr>
          <w:rFonts w:ascii="Calibri" w:hAnsi="Calibri" w:cs="Calibri"/>
          <w:b/>
          <w:sz w:val="18"/>
          <w:szCs w:val="18"/>
        </w:rPr>
        <w:t>các khoản phí có thể cho phép, chẳng hạn như học phí và các khoản phí bắt buộc</w:t>
      </w:r>
      <w:r w:rsidRPr="002E4ED2">
        <w:rPr>
          <w:rFonts w:ascii="Calibri" w:hAnsi="Calibri" w:cs="Calibri"/>
          <w:sz w:val="18"/>
          <w:szCs w:val="18"/>
        </w:rPr>
        <w:t xml:space="preserve">. Trường Cao Đẳng Pierce sẽ cần bạn cho phép từ trước nếu bạn muốn để cho mọi số dư tín dụng trợ cấp tài chính phụ trội được dùng cho </w:t>
      </w:r>
      <w:r w:rsidRPr="002E4ED2">
        <w:rPr>
          <w:rFonts w:ascii="Calibri" w:hAnsi="Calibri" w:cs="Calibri"/>
          <w:b/>
          <w:sz w:val="18"/>
          <w:szCs w:val="18"/>
        </w:rPr>
        <w:t>các khoản phí không thuộc diện có thể cho phép, có thể bao gồm (nhưng không giới hạn ở): tiền phạt đỗ xe, các khoản phí không bắt buộc, tiền phạt thư viện và phí trả trễ.</w:t>
      </w:r>
      <w:r w:rsidRPr="002E4ED2">
        <w:rPr>
          <w:rFonts w:ascii="Calibri" w:hAnsi="Calibri" w:cs="Calibri"/>
          <w:sz w:val="18"/>
          <w:szCs w:val="18"/>
        </w:rPr>
        <w:t xml:space="preserve"> </w:t>
      </w:r>
    </w:p>
    <w:p w14:paraId="6E7912CE" w14:textId="77777777" w:rsidR="0089040F" w:rsidRPr="002E4ED2" w:rsidRDefault="00597F7C" w:rsidP="00EC6282">
      <w:pPr>
        <w:pStyle w:val="BodyText"/>
        <w:ind w:left="630" w:right="280" w:firstLine="0"/>
        <w:rPr>
          <w:rFonts w:ascii="Calibri" w:hAnsi="Calibri" w:cs="Calibri"/>
          <w:b/>
          <w:sz w:val="18"/>
          <w:szCs w:val="18"/>
        </w:rPr>
      </w:pPr>
      <w:r w:rsidRPr="002E4ED2">
        <w:rPr>
          <w:rFonts w:ascii="Calibri" w:hAnsi="Calibri" w:cs="Calibri"/>
          <w:sz w:val="18"/>
          <w:szCs w:val="18"/>
        </w:rPr>
        <w:t xml:space="preserve">Việc cho phép dùng tiền trợ cấp để trả cho các khoản phí không thuộc diện có thể cho phép sẽ giúp ngăn tình trạng trương mục bị tạm giữ vì có các khoản phí chưa trả, mà điều này sẽ khiến bạn không thể đăng ký hoặc ghi danh cho các quý tiếp trong tương lai, lấy điểm/bảng điểm và nhận bằng cấp. </w:t>
      </w:r>
      <w:r w:rsidRPr="002E4ED2">
        <w:rPr>
          <w:rFonts w:ascii="Calibri" w:hAnsi="Calibri" w:cs="Calibri"/>
          <w:b/>
          <w:sz w:val="18"/>
          <w:szCs w:val="18"/>
        </w:rPr>
        <w:t>Việc cho phép hay không là tùy bạn, nhưng nếu bạn cho phép, thì bạn có thể hủy bỏ sự cho phép của mình bất cứ lúc nào.</w:t>
      </w:r>
    </w:p>
    <w:p w14:paraId="35D34B4B" w14:textId="77777777" w:rsidR="00EC6282" w:rsidRPr="002E4ED2" w:rsidRDefault="00EC6282" w:rsidP="00515AF8">
      <w:pPr>
        <w:pStyle w:val="Heading3"/>
        <w:rPr>
          <w:rFonts w:ascii="Calibri" w:hAnsi="Calibri" w:cs="Calibri"/>
          <w:b/>
          <w:sz w:val="20"/>
          <w:szCs w:val="20"/>
        </w:rPr>
      </w:pPr>
    </w:p>
    <w:p w14:paraId="05FC49CD" w14:textId="77777777" w:rsidR="00597F7C" w:rsidRPr="002E4ED2" w:rsidRDefault="00924E63" w:rsidP="00515AF8">
      <w:pPr>
        <w:pStyle w:val="Heading3"/>
        <w:rPr>
          <w:rFonts w:ascii="Calibri" w:hAnsi="Calibri" w:cs="Calibri"/>
          <w:b/>
          <w:sz w:val="16"/>
          <w:szCs w:val="16"/>
        </w:rPr>
      </w:pPr>
      <w:r w:rsidRPr="002E4ED2">
        <w:rPr>
          <w:rFonts w:ascii="Calibri" w:hAnsi="Calibri" w:cs="Calibri"/>
          <w:b/>
          <w:sz w:val="16"/>
          <w:szCs w:val="16"/>
        </w:rPr>
        <w:t>Vui lòng ký tắt tên vào MỘT phương án bên dưới.</w:t>
      </w:r>
    </w:p>
    <w:p w14:paraId="3AA7F0E0" w14:textId="77777777" w:rsidR="00764AB0" w:rsidRPr="002E4ED2" w:rsidRDefault="00597F7C" w:rsidP="00EC6282">
      <w:pPr>
        <w:widowControl/>
        <w:numPr>
          <w:ilvl w:val="0"/>
          <w:numId w:val="12"/>
        </w:numPr>
        <w:spacing w:line="276" w:lineRule="auto"/>
        <w:ind w:left="1080" w:hanging="450"/>
        <w:rPr>
          <w:rFonts w:ascii="Calibri" w:hAnsi="Calibri" w:cs="Calibri"/>
          <w:sz w:val="4"/>
          <w:szCs w:val="4"/>
        </w:rPr>
      </w:pPr>
      <w:r w:rsidRPr="002E4ED2">
        <w:rPr>
          <w:rFonts w:ascii="Calibri" w:hAnsi="Calibri" w:cs="Calibri"/>
          <w:sz w:val="18"/>
          <w:szCs w:val="18"/>
        </w:rPr>
        <w:t xml:space="preserve">CÓ, tôi </w:t>
      </w:r>
      <w:r w:rsidRPr="002E4ED2">
        <w:rPr>
          <w:rFonts w:ascii="Calibri" w:hAnsi="Calibri" w:cs="Calibri"/>
          <w:b/>
          <w:bCs/>
          <w:sz w:val="18"/>
          <w:szCs w:val="18"/>
        </w:rPr>
        <w:t xml:space="preserve">CÓ </w:t>
      </w:r>
      <w:r w:rsidRPr="002E4ED2">
        <w:rPr>
          <w:rFonts w:ascii="Calibri" w:hAnsi="Calibri" w:cs="Calibri"/>
          <w:sz w:val="18"/>
          <w:szCs w:val="18"/>
        </w:rPr>
        <w:t>muốn Trường Cao Đẳng Pierce dùng tiền trợ cấp tài chính của tôi để chi trả cho các khoản phí không thuộc diện có thể cho phép/các khoản phí khác. Tôi cho phép Trường Cao Đẳng Pierce sử dụng mọi số tiền trợ cấp tài chính phụ trội cho mọi khoản phí mà có thể xuất hiện trong trương mục của tôi trong suốt năm học.</w:t>
      </w:r>
    </w:p>
    <w:p w14:paraId="57D08C14" w14:textId="77777777" w:rsidR="00597F7C" w:rsidRPr="002E4ED2" w:rsidRDefault="00597F7C" w:rsidP="00B624E7">
      <w:pPr>
        <w:widowControl/>
        <w:numPr>
          <w:ilvl w:val="0"/>
          <w:numId w:val="12"/>
        </w:numPr>
        <w:spacing w:line="276" w:lineRule="auto"/>
        <w:ind w:left="1080" w:hanging="450"/>
        <w:rPr>
          <w:rFonts w:ascii="Calibri" w:hAnsi="Calibri" w:cs="Calibri"/>
          <w:sz w:val="18"/>
          <w:szCs w:val="18"/>
        </w:rPr>
      </w:pPr>
      <w:r w:rsidRPr="002E4ED2">
        <w:rPr>
          <w:rFonts w:ascii="Calibri" w:hAnsi="Calibri" w:cs="Calibri"/>
          <w:sz w:val="18"/>
          <w:szCs w:val="18"/>
        </w:rPr>
        <w:t xml:space="preserve">KHÔNG, tôi </w:t>
      </w:r>
      <w:r w:rsidRPr="002E4ED2">
        <w:rPr>
          <w:rFonts w:ascii="Calibri" w:hAnsi="Calibri" w:cs="Calibri"/>
          <w:b/>
          <w:bCs/>
          <w:sz w:val="18"/>
          <w:szCs w:val="18"/>
        </w:rPr>
        <w:t xml:space="preserve">KHÔNG </w:t>
      </w:r>
      <w:r w:rsidRPr="002E4ED2">
        <w:rPr>
          <w:rFonts w:ascii="Calibri" w:hAnsi="Calibri" w:cs="Calibri"/>
          <w:sz w:val="18"/>
          <w:szCs w:val="18"/>
        </w:rPr>
        <w:t>muốn Trường Cao Đẳng Pierce dùng tiền trợ cấp tài chính của tôi để chi trả cho các khoản phí không thuộc diện có thể cho phép/các khoản phí khác. Tôi hiểu rằng tôi có thể có số dư trương mục mà tôi có trách nhiệm phải chi trả.</w:t>
      </w:r>
    </w:p>
    <w:p w14:paraId="769AB8C6" w14:textId="77777777" w:rsidR="000A5964" w:rsidRPr="002E4ED2" w:rsidRDefault="000A5964" w:rsidP="00CF3145">
      <w:pPr>
        <w:pStyle w:val="BodyText"/>
        <w:tabs>
          <w:tab w:val="left" w:pos="7277"/>
          <w:tab w:val="left" w:pos="11170"/>
        </w:tabs>
        <w:kinsoku w:val="0"/>
        <w:overflowPunct w:val="0"/>
        <w:spacing w:before="73"/>
        <w:ind w:left="640" w:firstLine="0"/>
        <w:rPr>
          <w:rFonts w:ascii="Calibri" w:hAnsi="Calibri" w:cs="Calibri"/>
          <w:b/>
          <w:bCs/>
          <w:sz w:val="18"/>
          <w:szCs w:val="18"/>
        </w:rPr>
      </w:pPr>
    </w:p>
    <w:p w14:paraId="28AF7825" w14:textId="77777777" w:rsidR="0089040F" w:rsidRPr="002E4ED2" w:rsidRDefault="00BB4FF4" w:rsidP="000A5964">
      <w:pPr>
        <w:pStyle w:val="BodyText"/>
        <w:tabs>
          <w:tab w:val="left" w:pos="7277"/>
          <w:tab w:val="left" w:pos="11170"/>
        </w:tabs>
        <w:kinsoku w:val="0"/>
        <w:overflowPunct w:val="0"/>
        <w:spacing w:before="0"/>
        <w:ind w:left="640" w:firstLine="0"/>
        <w:rPr>
          <w:rFonts w:ascii="Calibri" w:hAnsi="Calibri" w:cs="Calibri"/>
          <w:b/>
          <w:bCs/>
          <w:sz w:val="18"/>
          <w:szCs w:val="18"/>
          <w:u w:val="single"/>
        </w:rPr>
      </w:pPr>
      <w:r w:rsidRPr="002E4ED2">
        <w:rPr>
          <w:rFonts w:ascii="Calibri" w:hAnsi="Calibri" w:cs="Calibri"/>
          <w:b/>
          <w:bCs/>
          <w:sz w:val="18"/>
          <w:szCs w:val="18"/>
        </w:rPr>
        <w:t>Chữ Ký của Sinh Viên:</w:t>
      </w:r>
      <w:r w:rsidRPr="002E4ED2">
        <w:rPr>
          <w:rFonts w:ascii="Calibri" w:hAnsi="Calibri" w:cs="Calibri"/>
          <w:bCs/>
          <w:sz w:val="18"/>
          <w:szCs w:val="18"/>
          <w:u w:val="single"/>
        </w:rPr>
        <w:tab/>
      </w:r>
      <w:r w:rsidRPr="002E4ED2">
        <w:rPr>
          <w:rFonts w:ascii="Calibri" w:hAnsi="Calibri" w:cs="Calibri"/>
          <w:b/>
          <w:bCs/>
          <w:sz w:val="18"/>
          <w:szCs w:val="18"/>
        </w:rPr>
        <w:t>Ngày</w:t>
      </w:r>
      <w:r w:rsidRPr="002E4ED2">
        <w:rPr>
          <w:rFonts w:ascii="Calibri" w:hAnsi="Calibri" w:cs="Calibri"/>
          <w:bCs/>
          <w:sz w:val="18"/>
          <w:szCs w:val="18"/>
          <w:u w:val="single"/>
        </w:rPr>
        <w:tab/>
      </w:r>
    </w:p>
    <w:sectPr w:rsidR="0089040F" w:rsidRPr="002E4ED2" w:rsidSect="003F4B54">
      <w:headerReference w:type="default" r:id="rId8"/>
      <w:footerReference w:type="default" r:id="rId9"/>
      <w:type w:val="continuous"/>
      <w:pgSz w:w="12240" w:h="15840"/>
      <w:pgMar w:top="1260" w:right="450" w:bottom="1200" w:left="260" w:header="330" w:footer="10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F340" w14:textId="77777777" w:rsidR="009965E8" w:rsidRDefault="009965E8">
      <w:r>
        <w:separator/>
      </w:r>
    </w:p>
  </w:endnote>
  <w:endnote w:type="continuationSeparator" w:id="0">
    <w:p w14:paraId="5FD4447D" w14:textId="77777777" w:rsidR="009965E8" w:rsidRDefault="0099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6EF4" w14:textId="77777777" w:rsidR="009D68B5" w:rsidRPr="002E4ED2" w:rsidRDefault="009D68B5" w:rsidP="009D68B5">
    <w:pPr>
      <w:pStyle w:val="BodyText"/>
      <w:tabs>
        <w:tab w:val="left" w:pos="7277"/>
        <w:tab w:val="left" w:pos="11170"/>
      </w:tabs>
      <w:kinsoku w:val="0"/>
      <w:overflowPunct w:val="0"/>
      <w:jc w:val="center"/>
      <w:rPr>
        <w:rFonts w:ascii="Calibri" w:hAnsi="Calibri" w:cs="Calibri"/>
        <w:bCs/>
        <w:i/>
        <w:sz w:val="20"/>
        <w:szCs w:val="20"/>
      </w:rPr>
    </w:pPr>
    <w:r w:rsidRPr="002E4ED2">
      <w:rPr>
        <w:rFonts w:ascii="Calibri" w:hAnsi="Calibri" w:cs="Calibri"/>
        <w:bCs/>
        <w:sz w:val="20"/>
        <w:szCs w:val="20"/>
      </w:rPr>
      <w:t xml:space="preserve">Văn Phòng Trợ Cấp Tiền Học | Điện Thoại: 253-964-6544 | Fax: 253-964-6427 | Email: </w:t>
    </w:r>
    <w:hyperlink r:id="rId1" w:history="1">
      <w:r w:rsidRPr="002E4ED2">
        <w:rPr>
          <w:rStyle w:val="Hyperlink"/>
          <w:rFonts w:ascii="Calibri" w:hAnsi="Calibri" w:cs="Calibri"/>
          <w:bCs/>
          <w:sz w:val="20"/>
          <w:szCs w:val="20"/>
        </w:rPr>
        <w:t>financialaid@pierce.ctc.edu</w:t>
      </w:r>
    </w:hyperlink>
  </w:p>
  <w:p w14:paraId="286D3AB8" w14:textId="77777777" w:rsidR="009D68B5" w:rsidRPr="002E4ED2" w:rsidRDefault="009D68B5" w:rsidP="009D68B5">
    <w:pPr>
      <w:pStyle w:val="BodyText"/>
      <w:tabs>
        <w:tab w:val="left" w:pos="7277"/>
        <w:tab w:val="left" w:pos="11170"/>
      </w:tabs>
      <w:kinsoku w:val="0"/>
      <w:overflowPunct w:val="0"/>
      <w:jc w:val="right"/>
      <w:rPr>
        <w:rFonts w:ascii="Calibri" w:hAnsi="Calibri" w:cs="Calibri"/>
        <w:i/>
        <w:sz w:val="16"/>
        <w:szCs w:val="16"/>
      </w:rPr>
    </w:pPr>
    <w:r w:rsidRPr="002E4ED2">
      <w:rPr>
        <w:rFonts w:ascii="Calibri" w:hAnsi="Calibri" w:cs="Calibri"/>
        <w:bCs/>
        <w:sz w:val="14"/>
        <w:szCs w:val="16"/>
      </w:rPr>
      <w:t>Cập Nhật Lần Gần Nhất: 14/11/2018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0B86" w14:textId="77777777" w:rsidR="009965E8" w:rsidRDefault="009965E8">
      <w:r>
        <w:separator/>
      </w:r>
    </w:p>
  </w:footnote>
  <w:footnote w:type="continuationSeparator" w:id="0">
    <w:p w14:paraId="65409FF8" w14:textId="77777777" w:rsidR="009965E8" w:rsidRDefault="0099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EA24" w14:textId="5C15E044" w:rsidR="00841364" w:rsidRDefault="00841364" w:rsidP="00841364">
    <w:pPr>
      <w:autoSpaceDE/>
      <w:autoSpaceDN/>
      <w:adjustRightInd/>
      <w:jc w:val="center"/>
      <w:rPr>
        <w:rFonts w:hAnsi="Calibri"/>
        <w:sz w:val="20"/>
        <w:szCs w:val="20"/>
      </w:rPr>
    </w:pPr>
    <w:r>
      <w:rPr>
        <w:noProof/>
      </w:rPr>
      <w:drawing>
        <wp:anchor distT="0" distB="0" distL="114300" distR="114300" simplePos="0" relativeHeight="251658240" behindDoc="0" locked="0" layoutInCell="1" allowOverlap="1" wp14:anchorId="5ED34FCF" wp14:editId="236EB2D5">
          <wp:simplePos x="0" y="0"/>
          <wp:positionH relativeFrom="column">
            <wp:posOffset>-29845</wp:posOffset>
          </wp:positionH>
          <wp:positionV relativeFrom="paragraph">
            <wp:posOffset>-145553</wp:posOffset>
          </wp:positionV>
          <wp:extent cx="2517775" cy="457200"/>
          <wp:effectExtent l="0" t="0" r="0" b="0"/>
          <wp:wrapNone/>
          <wp:docPr id="2" name="image1.png" title="Pi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57200"/>
                  </a:xfrm>
                  <a:prstGeom prst="rect">
                    <a:avLst/>
                  </a:prstGeom>
                  <a:noFill/>
                  <a:ln>
                    <a:noFill/>
                  </a:ln>
                </pic:spPr>
              </pic:pic>
            </a:graphicData>
          </a:graphic>
        </wp:anchor>
      </w:drawing>
    </w:r>
  </w:p>
  <w:p w14:paraId="24C7DF67" w14:textId="77777777" w:rsidR="00841364" w:rsidRDefault="00841364" w:rsidP="00841364">
    <w:pPr>
      <w:autoSpaceDE/>
      <w:autoSpaceDN/>
      <w:adjustRightInd/>
      <w:jc w:val="center"/>
      <w:rPr>
        <w:rFonts w:ascii="Calibri" w:hAnsi="Calibri"/>
        <w:sz w:val="20"/>
        <w:szCs w:val="20"/>
      </w:rPr>
    </w:pPr>
  </w:p>
  <w:p w14:paraId="421A6F9B" w14:textId="32E6D213" w:rsidR="0089040F" w:rsidRPr="00181174" w:rsidRDefault="00B81F2D" w:rsidP="00841364">
    <w:pPr>
      <w:autoSpaceDE/>
      <w:autoSpaceDN/>
      <w:adjustRightInd/>
      <w:jc w:val="center"/>
      <w:rPr>
        <w:rFonts w:ascii="Calibri" w:hAnsi="Calibri" w:cs="Calibri"/>
        <w:sz w:val="20"/>
        <w:szCs w:val="20"/>
      </w:rPr>
    </w:pPr>
    <w:r w:rsidRPr="00181174">
      <w:rPr>
        <w:rFonts w:ascii="Calibri" w:hAnsi="Calibri" w:cs="Calibri"/>
        <w:sz w:val="20"/>
        <w:szCs w:val="20"/>
      </w:rPr>
      <w:t>MÃ THEO DÕI: DS</w:t>
    </w:r>
  </w:p>
  <w:p w14:paraId="0B387144" w14:textId="77777777" w:rsidR="005C635E" w:rsidRDefault="005C635E">
    <w:pPr>
      <w:pStyle w:val="BodyText"/>
      <w:kinsoku w:val="0"/>
      <w:overflowPunct w:val="0"/>
      <w:spacing w:before="0" w:line="14" w:lineRule="auto"/>
      <w:ind w:left="0"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83" w:hanging="269"/>
      </w:pPr>
      <w:rPr>
        <w:rFonts w:ascii="Symbol" w:hAnsi="Symbol"/>
        <w:b w:val="0"/>
        <w:sz w:val="21"/>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1" w15:restartNumberingAfterBreak="0">
    <w:nsid w:val="00000403"/>
    <w:multiLevelType w:val="multilevel"/>
    <w:tmpl w:val="00000886"/>
    <w:lvl w:ilvl="0">
      <w:numFmt w:val="bullet"/>
      <w:lvlText w:val=""/>
      <w:lvlJc w:val="left"/>
      <w:pPr>
        <w:ind w:left="143" w:hanging="192"/>
      </w:pPr>
      <w:rPr>
        <w:rFonts w:ascii="Symbol" w:hAnsi="Symbol"/>
        <w:b w:val="0"/>
        <w:w w:val="97"/>
        <w:sz w:val="20"/>
      </w:rPr>
    </w:lvl>
    <w:lvl w:ilvl="1">
      <w:numFmt w:val="bullet"/>
      <w:lvlText w:val="•"/>
      <w:lvlJc w:val="left"/>
      <w:pPr>
        <w:ind w:left="1312" w:hanging="192"/>
      </w:pPr>
    </w:lvl>
    <w:lvl w:ilvl="2">
      <w:numFmt w:val="bullet"/>
      <w:lvlText w:val="•"/>
      <w:lvlJc w:val="left"/>
      <w:pPr>
        <w:ind w:left="2482" w:hanging="192"/>
      </w:pPr>
    </w:lvl>
    <w:lvl w:ilvl="3">
      <w:numFmt w:val="bullet"/>
      <w:lvlText w:val="•"/>
      <w:lvlJc w:val="left"/>
      <w:pPr>
        <w:ind w:left="3652" w:hanging="192"/>
      </w:pPr>
    </w:lvl>
    <w:lvl w:ilvl="4">
      <w:numFmt w:val="bullet"/>
      <w:lvlText w:val="•"/>
      <w:lvlJc w:val="left"/>
      <w:pPr>
        <w:ind w:left="4821" w:hanging="192"/>
      </w:pPr>
    </w:lvl>
    <w:lvl w:ilvl="5">
      <w:numFmt w:val="bullet"/>
      <w:lvlText w:val="•"/>
      <w:lvlJc w:val="left"/>
      <w:pPr>
        <w:ind w:left="5991" w:hanging="192"/>
      </w:pPr>
    </w:lvl>
    <w:lvl w:ilvl="6">
      <w:numFmt w:val="bullet"/>
      <w:lvlText w:val="•"/>
      <w:lvlJc w:val="left"/>
      <w:pPr>
        <w:ind w:left="7161" w:hanging="192"/>
      </w:pPr>
    </w:lvl>
    <w:lvl w:ilvl="7">
      <w:numFmt w:val="bullet"/>
      <w:lvlText w:val="•"/>
      <w:lvlJc w:val="left"/>
      <w:pPr>
        <w:ind w:left="8330" w:hanging="192"/>
      </w:pPr>
    </w:lvl>
    <w:lvl w:ilvl="8">
      <w:numFmt w:val="bullet"/>
      <w:lvlText w:val="•"/>
      <w:lvlJc w:val="left"/>
      <w:pPr>
        <w:ind w:left="9500" w:hanging="192"/>
      </w:pPr>
    </w:lvl>
  </w:abstractNum>
  <w:abstractNum w:abstractNumId="2" w15:restartNumberingAfterBreak="0">
    <w:nsid w:val="0A8B2EFD"/>
    <w:multiLevelType w:val="hybridMultilevel"/>
    <w:tmpl w:val="84F05BA6"/>
    <w:lvl w:ilvl="0" w:tplc="82FA42D2">
      <w:numFmt w:val="bullet"/>
      <w:lvlText w:val="_"/>
      <w:lvlJc w:val="left"/>
      <w:pPr>
        <w:ind w:left="1314" w:hanging="360"/>
      </w:pPr>
      <w:rPr>
        <w:rFonts w:ascii="Times New Roman" w:eastAsia="Times New Roman" w:hAnsi="Times New Roman" w:hint="default"/>
        <w:b w:val="0"/>
        <w:sz w:val="36"/>
      </w:rPr>
    </w:lvl>
    <w:lvl w:ilvl="1" w:tplc="04090003" w:tentative="1">
      <w:start w:val="1"/>
      <w:numFmt w:val="bullet"/>
      <w:lvlText w:val="o"/>
      <w:lvlJc w:val="left"/>
      <w:pPr>
        <w:ind w:left="2034" w:hanging="360"/>
      </w:pPr>
      <w:rPr>
        <w:rFonts w:ascii="Courier New" w:hAnsi="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C111692"/>
    <w:multiLevelType w:val="hybridMultilevel"/>
    <w:tmpl w:val="1CFEC424"/>
    <w:lvl w:ilvl="0" w:tplc="6694CF80">
      <w:numFmt w:val="bullet"/>
      <w:lvlText w:val="□"/>
      <w:lvlJc w:val="left"/>
      <w:pPr>
        <w:ind w:left="360" w:hanging="360"/>
      </w:pPr>
      <w:rPr>
        <w:rFonts w:ascii="Times New Roman" w:eastAsia="Times New Roman" w:hAnsi="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97639"/>
    <w:multiLevelType w:val="hybridMultilevel"/>
    <w:tmpl w:val="6B82D61A"/>
    <w:lvl w:ilvl="0" w:tplc="20548234">
      <w:numFmt w:val="bullet"/>
      <w:lvlText w:val="_"/>
      <w:lvlJc w:val="left"/>
      <w:pPr>
        <w:ind w:left="810" w:hanging="360"/>
      </w:pPr>
      <w:rPr>
        <w:rFonts w:ascii="Times New Roman" w:eastAsia="Times New Roman" w:hAnsi="Times New Roman" w:hint="default"/>
        <w:b w:val="0"/>
        <w:sz w:val="3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C90019"/>
    <w:multiLevelType w:val="hybridMultilevel"/>
    <w:tmpl w:val="181E935E"/>
    <w:lvl w:ilvl="0" w:tplc="CF24213C">
      <w:numFmt w:val="bullet"/>
      <w:lvlText w:val="_"/>
      <w:lvlJc w:val="left"/>
      <w:pPr>
        <w:ind w:left="720" w:hanging="360"/>
      </w:pPr>
      <w:rPr>
        <w:rFonts w:ascii="Times New Roman" w:eastAsia="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E0FF3"/>
    <w:multiLevelType w:val="multilevel"/>
    <w:tmpl w:val="04A219B2"/>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7" w15:restartNumberingAfterBreak="0">
    <w:nsid w:val="59060F55"/>
    <w:multiLevelType w:val="multilevel"/>
    <w:tmpl w:val="A866BE7C"/>
    <w:lvl w:ilvl="0">
      <w:start w:val="2015"/>
      <w:numFmt w:val="bullet"/>
      <w:lvlText w:val="-"/>
      <w:lvlJc w:val="left"/>
      <w:pPr>
        <w:ind w:left="683" w:hanging="269"/>
      </w:pPr>
      <w:rPr>
        <w:rFonts w:ascii="Calibri" w:eastAsia="Times New Roman" w:hAnsi="Calibri"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8" w15:restartNumberingAfterBreak="0">
    <w:nsid w:val="609624EF"/>
    <w:multiLevelType w:val="multilevel"/>
    <w:tmpl w:val="1E6EACF6"/>
    <w:lvl w:ilvl="0">
      <w:start w:val="1"/>
      <w:numFmt w:val="bullet"/>
      <w:lvlText w:val=""/>
      <w:lvlJc w:val="left"/>
      <w:pPr>
        <w:ind w:left="683" w:hanging="269"/>
      </w:pPr>
      <w:rPr>
        <w:rFonts w:ascii="Wingdings" w:hAnsi="Wingdings"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abstractNum w:abstractNumId="9" w15:restartNumberingAfterBreak="0">
    <w:nsid w:val="67270DCE"/>
    <w:multiLevelType w:val="hybridMultilevel"/>
    <w:tmpl w:val="948C53C0"/>
    <w:lvl w:ilvl="0" w:tplc="6694CF80">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E6638"/>
    <w:multiLevelType w:val="hybridMultilevel"/>
    <w:tmpl w:val="37FC414E"/>
    <w:lvl w:ilvl="0" w:tplc="D1AC2D9E">
      <w:numFmt w:val="bullet"/>
      <w:lvlText w:val="□"/>
      <w:lvlJc w:val="left"/>
      <w:pPr>
        <w:ind w:left="1080" w:hanging="360"/>
      </w:pPr>
      <w:rPr>
        <w:rFonts w:ascii="Times New Roman" w:eastAsia="Times New Roman" w:hAnsi="Times New Roman"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36374D"/>
    <w:multiLevelType w:val="multilevel"/>
    <w:tmpl w:val="98C41B40"/>
    <w:lvl w:ilvl="0">
      <w:numFmt w:val="bullet"/>
      <w:lvlText w:val="□"/>
      <w:lvlJc w:val="left"/>
      <w:pPr>
        <w:ind w:left="683" w:hanging="269"/>
      </w:pPr>
      <w:rPr>
        <w:rFonts w:ascii="Times New Roman" w:eastAsia="Times New Roman" w:hAnsi="Times New Roman" w:hint="default"/>
        <w:b w:val="0"/>
        <w:sz w:val="28"/>
      </w:rPr>
    </w:lvl>
    <w:lvl w:ilvl="1">
      <w:numFmt w:val="bullet"/>
      <w:lvlText w:val="o"/>
      <w:lvlJc w:val="left"/>
      <w:pPr>
        <w:ind w:left="1439" w:hanging="360"/>
      </w:pPr>
      <w:rPr>
        <w:rFonts w:ascii="Courier New" w:hAnsi="Courier New"/>
        <w:b w:val="0"/>
        <w:sz w:val="21"/>
      </w:rPr>
    </w:lvl>
    <w:lvl w:ilvl="2">
      <w:numFmt w:val="bullet"/>
      <w:lvlText w:val="•"/>
      <w:lvlJc w:val="left"/>
      <w:pPr>
        <w:ind w:left="2595" w:hanging="360"/>
      </w:pPr>
    </w:lvl>
    <w:lvl w:ilvl="3">
      <w:numFmt w:val="bullet"/>
      <w:lvlText w:val="•"/>
      <w:lvlJc w:val="left"/>
      <w:pPr>
        <w:ind w:left="3750" w:hanging="360"/>
      </w:pPr>
    </w:lvl>
    <w:lvl w:ilvl="4">
      <w:numFmt w:val="bullet"/>
      <w:lvlText w:val="•"/>
      <w:lvlJc w:val="left"/>
      <w:pPr>
        <w:ind w:left="4906" w:hanging="360"/>
      </w:pPr>
    </w:lvl>
    <w:lvl w:ilvl="5">
      <w:numFmt w:val="bullet"/>
      <w:lvlText w:val="•"/>
      <w:lvlJc w:val="left"/>
      <w:pPr>
        <w:ind w:left="6062" w:hanging="360"/>
      </w:pPr>
    </w:lvl>
    <w:lvl w:ilvl="6">
      <w:numFmt w:val="bullet"/>
      <w:lvlText w:val="•"/>
      <w:lvlJc w:val="left"/>
      <w:pPr>
        <w:ind w:left="7217" w:hanging="360"/>
      </w:pPr>
    </w:lvl>
    <w:lvl w:ilvl="7">
      <w:numFmt w:val="bullet"/>
      <w:lvlText w:val="•"/>
      <w:lvlJc w:val="left"/>
      <w:pPr>
        <w:ind w:left="8373" w:hanging="360"/>
      </w:pPr>
    </w:lvl>
    <w:lvl w:ilvl="8">
      <w:numFmt w:val="bullet"/>
      <w:lvlText w:val="•"/>
      <w:lvlJc w:val="left"/>
      <w:pPr>
        <w:ind w:left="9528" w:hanging="360"/>
      </w:pPr>
    </w:lvl>
  </w:abstractNum>
  <w:num w:numId="1">
    <w:abstractNumId w:val="1"/>
  </w:num>
  <w:num w:numId="2">
    <w:abstractNumId w:val="0"/>
  </w:num>
  <w:num w:numId="3">
    <w:abstractNumId w:val="11"/>
  </w:num>
  <w:num w:numId="4">
    <w:abstractNumId w:val="8"/>
  </w:num>
  <w:num w:numId="5">
    <w:abstractNumId w:val="6"/>
  </w:num>
  <w:num w:numId="6">
    <w:abstractNumId w:val="9"/>
  </w:num>
  <w:num w:numId="7">
    <w:abstractNumId w:val="3"/>
  </w:num>
  <w:num w:numId="8">
    <w:abstractNumId w:val="5"/>
  </w:num>
  <w:num w:numId="9">
    <w:abstractNumId w:val="1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CA"/>
    <w:rsid w:val="000A5964"/>
    <w:rsid w:val="000C5427"/>
    <w:rsid w:val="000F7036"/>
    <w:rsid w:val="00156509"/>
    <w:rsid w:val="00181174"/>
    <w:rsid w:val="00227064"/>
    <w:rsid w:val="00244AB5"/>
    <w:rsid w:val="00276818"/>
    <w:rsid w:val="002E4ED2"/>
    <w:rsid w:val="002E56CA"/>
    <w:rsid w:val="002F3B06"/>
    <w:rsid w:val="003F4B54"/>
    <w:rsid w:val="00424897"/>
    <w:rsid w:val="00447323"/>
    <w:rsid w:val="005027B7"/>
    <w:rsid w:val="00515AF8"/>
    <w:rsid w:val="005274CE"/>
    <w:rsid w:val="00584A56"/>
    <w:rsid w:val="00597F7C"/>
    <w:rsid w:val="005C635E"/>
    <w:rsid w:val="005F6864"/>
    <w:rsid w:val="00606535"/>
    <w:rsid w:val="00622B97"/>
    <w:rsid w:val="00672B38"/>
    <w:rsid w:val="006B6911"/>
    <w:rsid w:val="006D7525"/>
    <w:rsid w:val="00764AB0"/>
    <w:rsid w:val="007830E7"/>
    <w:rsid w:val="007C0401"/>
    <w:rsid w:val="007F12F1"/>
    <w:rsid w:val="00806CE7"/>
    <w:rsid w:val="00841364"/>
    <w:rsid w:val="0089040F"/>
    <w:rsid w:val="00896476"/>
    <w:rsid w:val="008B08C9"/>
    <w:rsid w:val="008B7E01"/>
    <w:rsid w:val="008D4F37"/>
    <w:rsid w:val="00922691"/>
    <w:rsid w:val="00924E63"/>
    <w:rsid w:val="009965E8"/>
    <w:rsid w:val="009A5F17"/>
    <w:rsid w:val="009D68B5"/>
    <w:rsid w:val="00A155B3"/>
    <w:rsid w:val="00AD64FC"/>
    <w:rsid w:val="00B624E7"/>
    <w:rsid w:val="00B74D4E"/>
    <w:rsid w:val="00B81F2D"/>
    <w:rsid w:val="00BB4212"/>
    <w:rsid w:val="00BB4FF4"/>
    <w:rsid w:val="00BE1680"/>
    <w:rsid w:val="00BF1908"/>
    <w:rsid w:val="00CF3145"/>
    <w:rsid w:val="00D1243E"/>
    <w:rsid w:val="00D2313B"/>
    <w:rsid w:val="00D578B8"/>
    <w:rsid w:val="00E01944"/>
    <w:rsid w:val="00EC6282"/>
    <w:rsid w:val="00ED32CC"/>
    <w:rsid w:val="00EE77A4"/>
    <w:rsid w:val="00F52F94"/>
    <w:rsid w:val="00F829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C04B6"/>
  <w14:defaultImageDpi w14:val="0"/>
  <w15:docId w15:val="{A6537117-6614-4169-AEF9-6A24EDF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Times New Roman"/>
      <w:sz w:val="24"/>
      <w:szCs w:val="24"/>
    </w:rPr>
  </w:style>
  <w:style w:type="paragraph" w:styleId="Heading1">
    <w:name w:val="heading 1"/>
    <w:basedOn w:val="Normal"/>
    <w:next w:val="Normal"/>
    <w:link w:val="Heading1Char"/>
    <w:uiPriority w:val="1"/>
    <w:qFormat/>
    <w:pPr>
      <w:spacing w:before="15"/>
      <w:ind w:left="3514"/>
      <w:outlineLvl w:val="0"/>
    </w:pPr>
    <w:rPr>
      <w:b/>
      <w:bCs/>
    </w:rPr>
  </w:style>
  <w:style w:type="paragraph" w:styleId="Heading2">
    <w:name w:val="heading 2"/>
    <w:basedOn w:val="Normal"/>
    <w:next w:val="Normal"/>
    <w:link w:val="Heading2Char"/>
    <w:uiPriority w:val="1"/>
    <w:qFormat/>
    <w:pPr>
      <w:ind w:left="40"/>
      <w:outlineLvl w:val="1"/>
    </w:pPr>
    <w:rPr>
      <w:sz w:val="22"/>
      <w:szCs w:val="22"/>
    </w:rPr>
  </w:style>
  <w:style w:type="paragraph" w:styleId="Heading3">
    <w:name w:val="heading 3"/>
    <w:basedOn w:val="Normal"/>
    <w:next w:val="Normal"/>
    <w:link w:val="Heading3Char"/>
    <w:uiPriority w:val="9"/>
    <w:unhideWhenUsed/>
    <w:qFormat/>
    <w:rsid w:val="00515AF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95"/>
      <w:ind w:left="683" w:hanging="269"/>
    </w:pPr>
    <w:rPr>
      <w:sz w:val="21"/>
      <w:szCs w:val="21"/>
    </w:rPr>
  </w:style>
  <w:style w:type="character" w:customStyle="1" w:styleId="BodyTextChar">
    <w:name w:val="Body Text Char"/>
    <w:basedOn w:val="DefaultParagraphFont"/>
    <w:link w:val="BodyText"/>
    <w:uiPriority w:val="99"/>
    <w:semiHidden/>
    <w:locked/>
    <w:rPr>
      <w:rFonts w:ascii="Arial"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D4E"/>
    <w:pPr>
      <w:tabs>
        <w:tab w:val="center" w:pos="4680"/>
        <w:tab w:val="right" w:pos="9360"/>
      </w:tabs>
    </w:pPr>
  </w:style>
  <w:style w:type="character" w:customStyle="1" w:styleId="HeaderChar">
    <w:name w:val="Header Char"/>
    <w:basedOn w:val="DefaultParagraphFont"/>
    <w:link w:val="Header"/>
    <w:uiPriority w:val="99"/>
    <w:locked/>
    <w:rsid w:val="00B74D4E"/>
    <w:rPr>
      <w:rFonts w:ascii="Arial" w:hAnsi="Times New Roman" w:cs="Times New Roman"/>
      <w:sz w:val="24"/>
      <w:szCs w:val="24"/>
    </w:rPr>
  </w:style>
  <w:style w:type="paragraph" w:styleId="Footer">
    <w:name w:val="footer"/>
    <w:basedOn w:val="Normal"/>
    <w:link w:val="FooterChar"/>
    <w:unhideWhenUsed/>
    <w:rsid w:val="00B74D4E"/>
    <w:pPr>
      <w:tabs>
        <w:tab w:val="center" w:pos="4680"/>
        <w:tab w:val="right" w:pos="9360"/>
      </w:tabs>
    </w:pPr>
  </w:style>
  <w:style w:type="character" w:customStyle="1" w:styleId="FooterChar">
    <w:name w:val="Footer Char"/>
    <w:basedOn w:val="DefaultParagraphFont"/>
    <w:link w:val="Footer"/>
    <w:uiPriority w:val="99"/>
    <w:locked/>
    <w:rsid w:val="00B74D4E"/>
    <w:rPr>
      <w:rFonts w:ascii="Arial" w:hAnsi="Times New Roman" w:cs="Times New Roman"/>
      <w:sz w:val="24"/>
      <w:szCs w:val="24"/>
    </w:rPr>
  </w:style>
  <w:style w:type="table" w:styleId="TableGrid">
    <w:name w:val="Table Grid"/>
    <w:basedOn w:val="TableNormal"/>
    <w:uiPriority w:val="39"/>
    <w:rsid w:val="0089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68B5"/>
    <w:rPr>
      <w:color w:val="0563C1"/>
      <w:u w:val="single"/>
    </w:rPr>
  </w:style>
  <w:style w:type="paragraph" w:styleId="BalloonText">
    <w:name w:val="Balloon Text"/>
    <w:basedOn w:val="Normal"/>
    <w:link w:val="BalloonTextChar"/>
    <w:uiPriority w:val="99"/>
    <w:semiHidden/>
    <w:unhideWhenUsed/>
    <w:rsid w:val="00EE77A4"/>
    <w:rPr>
      <w:rFonts w:hAnsi="Segoe UI" w:cs="Segoe UI"/>
      <w:sz w:val="18"/>
      <w:szCs w:val="18"/>
    </w:rPr>
  </w:style>
  <w:style w:type="character" w:customStyle="1" w:styleId="BalloonTextChar">
    <w:name w:val="Balloon Text Char"/>
    <w:basedOn w:val="DefaultParagraphFont"/>
    <w:link w:val="BalloonText"/>
    <w:uiPriority w:val="99"/>
    <w:semiHidden/>
    <w:rsid w:val="00EE77A4"/>
    <w:rPr>
      <w:rFonts w:ascii="Arial" w:hAnsi="Segoe UI" w:cs="Segoe UI"/>
      <w:sz w:val="18"/>
      <w:szCs w:val="18"/>
    </w:rPr>
  </w:style>
  <w:style w:type="character" w:customStyle="1" w:styleId="Heading3Char">
    <w:name w:val="Heading 3 Char"/>
    <w:basedOn w:val="DefaultParagraphFont"/>
    <w:link w:val="Heading3"/>
    <w:uiPriority w:val="9"/>
    <w:rsid w:val="00515AF8"/>
    <w:rPr>
      <w:rFonts w:ascii="Arial"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5732-49ED-4823-A202-FD975A14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Clark</dc:creator>
  <cp:keywords/>
  <dc:description/>
  <cp:lastModifiedBy>Mike Wallace</cp:lastModifiedBy>
  <cp:revision>7</cp:revision>
  <dcterms:created xsi:type="dcterms:W3CDTF">2019-03-12T15:09:00Z</dcterms:created>
  <dcterms:modified xsi:type="dcterms:W3CDTF">2019-11-01T21:35:00Z</dcterms:modified>
</cp:coreProperties>
</file>